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A" w:rsidRPr="003879E0" w:rsidRDefault="001C494A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79E0">
        <w:rPr>
          <w:rFonts w:ascii="Times New Roman" w:hAnsi="Times New Roman" w:cs="Times New Roman"/>
          <w:b/>
          <w:sz w:val="24"/>
          <w:szCs w:val="24"/>
        </w:rPr>
        <w:t>Сведения об условиях публичных договоров поставок регулируемых товаров (оказания регулируемых услуг), в том числе договоров о подключении</w:t>
      </w:r>
      <w:r w:rsidR="00FB50B0" w:rsidRPr="00387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E0">
        <w:rPr>
          <w:rFonts w:ascii="Times New Roman" w:hAnsi="Times New Roman" w:cs="Times New Roman"/>
          <w:b/>
          <w:sz w:val="24"/>
          <w:szCs w:val="24"/>
        </w:rPr>
        <w:t>(технологическо</w:t>
      </w:r>
      <w:r w:rsidR="00FB50B0" w:rsidRPr="003879E0">
        <w:rPr>
          <w:rFonts w:ascii="Times New Roman" w:hAnsi="Times New Roman" w:cs="Times New Roman"/>
          <w:b/>
          <w:sz w:val="24"/>
          <w:szCs w:val="24"/>
        </w:rPr>
        <w:t>м присоединении) к системе тепл</w:t>
      </w:r>
      <w:r w:rsidRPr="003879E0">
        <w:rPr>
          <w:rFonts w:ascii="Times New Roman" w:hAnsi="Times New Roman" w:cs="Times New Roman"/>
          <w:b/>
          <w:sz w:val="24"/>
          <w:szCs w:val="24"/>
        </w:rPr>
        <w:t>оснабжения</w:t>
      </w:r>
      <w:r w:rsidR="006E2A14" w:rsidRPr="003879E0">
        <w:rPr>
          <w:rFonts w:ascii="Times New Roman" w:hAnsi="Times New Roman" w:cs="Times New Roman"/>
          <w:b/>
          <w:sz w:val="24"/>
          <w:szCs w:val="24"/>
        </w:rPr>
        <w:t xml:space="preserve"> и горячего водоснабжения</w:t>
      </w:r>
      <w:r w:rsidR="00FB50B0" w:rsidRPr="003879E0">
        <w:rPr>
          <w:rFonts w:ascii="Times New Roman" w:hAnsi="Times New Roman" w:cs="Times New Roman"/>
          <w:b/>
          <w:sz w:val="24"/>
          <w:szCs w:val="24"/>
        </w:rPr>
        <w:t>.</w:t>
      </w:r>
    </w:p>
    <w:p w:rsidR="00FB50B0" w:rsidRPr="003879E0" w:rsidRDefault="00FB50B0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6A39" w:rsidRPr="003879E0" w:rsidRDefault="00D93CC1" w:rsidP="00CC14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9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F266A" w:rsidRPr="003879E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C6A39" w:rsidRPr="003879E0">
        <w:rPr>
          <w:rFonts w:ascii="Times New Roman" w:hAnsi="Times New Roman" w:cs="Times New Roman"/>
          <w:b/>
          <w:sz w:val="24"/>
          <w:szCs w:val="24"/>
        </w:rPr>
        <w:t xml:space="preserve"> об условиях публичных договоров на подключение к системе теплоснабжения</w:t>
      </w:r>
      <w:r w:rsidRPr="003879E0">
        <w:rPr>
          <w:rFonts w:ascii="Times New Roman" w:hAnsi="Times New Roman" w:cs="Times New Roman"/>
          <w:b/>
          <w:sz w:val="24"/>
          <w:szCs w:val="24"/>
        </w:rPr>
        <w:t>.</w:t>
      </w:r>
    </w:p>
    <w:p w:rsidR="00EC6A39" w:rsidRPr="008C5400" w:rsidRDefault="00EC6A39" w:rsidP="00EC6A39">
      <w:pPr>
        <w:pStyle w:val="Default"/>
        <w:ind w:firstLine="708"/>
        <w:jc w:val="both"/>
        <w:rPr>
          <w:color w:val="auto"/>
        </w:rPr>
      </w:pPr>
      <w:r w:rsidRPr="008C5400">
        <w:rPr>
          <w:color w:val="auto"/>
        </w:rPr>
        <w:t xml:space="preserve">Требования к условиям договора о подключении к тепловым сетям устанавливается Гражданским Кодексом РФ, Федеральным Законом от 27.07.2010г. № 190-ФЗ «О теплоснабжении», </w:t>
      </w:r>
      <w:r w:rsidR="0010641D" w:rsidRPr="008C5400">
        <w:rPr>
          <w:color w:val="auto"/>
        </w:rPr>
        <w:t>Постановлением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энергии, теплоносителя")</w:t>
      </w:r>
      <w:r w:rsidR="003879E0" w:rsidRPr="008C5400">
        <w:rPr>
          <w:color w:val="auto"/>
        </w:rPr>
        <w:t xml:space="preserve"> </w:t>
      </w:r>
      <w:r w:rsidRPr="008C5400">
        <w:rPr>
          <w:color w:val="auto"/>
        </w:rPr>
        <w:t>Договор о подключении является публичным договором.</w:t>
      </w:r>
    </w:p>
    <w:p w:rsidR="00EC6A39" w:rsidRPr="008C5400" w:rsidRDefault="00EC6A39" w:rsidP="00EC6A39">
      <w:pPr>
        <w:pStyle w:val="Default"/>
        <w:ind w:firstLine="708"/>
        <w:jc w:val="both"/>
        <w:rPr>
          <w:color w:val="auto"/>
        </w:rPr>
      </w:pPr>
      <w:r w:rsidRPr="008C5400">
        <w:rPr>
          <w:color w:val="auto"/>
        </w:rPr>
        <w:t>Договор о подключении к тепловым сетям (далее по тексту - Договор) заключается между ООО</w:t>
      </w:r>
      <w:r w:rsidR="003879E0" w:rsidRPr="008C5400">
        <w:rPr>
          <w:color w:val="auto"/>
        </w:rPr>
        <w:t xml:space="preserve"> </w:t>
      </w:r>
      <w:r w:rsidRPr="008C5400">
        <w:rPr>
          <w:color w:val="auto"/>
        </w:rPr>
        <w:t xml:space="preserve">«Теплосети» (Исполнитель), владеющим на праве собственности или ином законном основании тепловыми сетями, к которым непосредственно или через тепловые сети иных лиц осуществляется подключение и лицом, имеющим намерение подключить объект к системе теплоснабжения (Заявитель). </w:t>
      </w:r>
    </w:p>
    <w:p w:rsidR="00EC6A39" w:rsidRPr="008C5400" w:rsidRDefault="00EC6A39" w:rsidP="00EC6A39">
      <w:pPr>
        <w:pStyle w:val="Default"/>
        <w:ind w:firstLine="708"/>
        <w:jc w:val="both"/>
        <w:rPr>
          <w:color w:val="auto"/>
        </w:rPr>
      </w:pPr>
      <w:r w:rsidRPr="008C5400">
        <w:rPr>
          <w:color w:val="auto"/>
        </w:rPr>
        <w:t xml:space="preserve">Согласно Договору,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 </w:t>
      </w:r>
    </w:p>
    <w:p w:rsidR="00EC6A39" w:rsidRPr="008C5400" w:rsidRDefault="00EC6A39" w:rsidP="00EC6A39">
      <w:pPr>
        <w:pStyle w:val="Default"/>
        <w:ind w:firstLine="708"/>
        <w:jc w:val="both"/>
        <w:rPr>
          <w:color w:val="auto"/>
        </w:rPr>
      </w:pPr>
      <w:r w:rsidRPr="008C5400">
        <w:rPr>
          <w:color w:val="auto"/>
        </w:rPr>
        <w:t xml:space="preserve">Основанием для заключения Договора является подача Заявителем заявки на подключение к системе теплоснабжения в случаях: </w:t>
      </w:r>
    </w:p>
    <w:p w:rsidR="00EC6A39" w:rsidRPr="008C5400" w:rsidRDefault="00EC6A39" w:rsidP="00EC6A39">
      <w:pPr>
        <w:pStyle w:val="Default"/>
        <w:jc w:val="both"/>
        <w:rPr>
          <w:color w:val="auto"/>
        </w:rPr>
      </w:pPr>
      <w:r w:rsidRPr="008C5400">
        <w:rPr>
          <w:color w:val="auto"/>
        </w:rPr>
        <w:t xml:space="preserve">- 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EC6A39" w:rsidRPr="008C5400" w:rsidRDefault="00EC6A39" w:rsidP="00EC6A39">
      <w:pPr>
        <w:pStyle w:val="Default"/>
        <w:jc w:val="both"/>
        <w:rPr>
          <w:color w:val="auto"/>
        </w:rPr>
      </w:pPr>
      <w:r w:rsidRPr="008C5400">
        <w:rPr>
          <w:color w:val="auto"/>
        </w:rPr>
        <w:t xml:space="preserve">- увеличения тепловой нагрузки (для </w:t>
      </w:r>
      <w:proofErr w:type="spellStart"/>
      <w:r w:rsidRPr="008C5400">
        <w:rPr>
          <w:color w:val="auto"/>
        </w:rPr>
        <w:t>теплопотребляющих</w:t>
      </w:r>
      <w:proofErr w:type="spellEnd"/>
      <w:r w:rsidRPr="008C5400">
        <w:rPr>
          <w:color w:val="auto"/>
        </w:rPr>
        <w:t xml:space="preserve"> установок) или тепловой мощности (для источников тепловой энергии и тепловых сетей) подключаемого объекта; </w:t>
      </w:r>
    </w:p>
    <w:p w:rsidR="00EC6A39" w:rsidRPr="008C5400" w:rsidRDefault="00EC6A39" w:rsidP="00EC6A39">
      <w:pPr>
        <w:pStyle w:val="Default"/>
        <w:jc w:val="both"/>
        <w:rPr>
          <w:color w:val="auto"/>
        </w:rPr>
      </w:pPr>
      <w:r w:rsidRPr="008C5400">
        <w:rPr>
          <w:color w:val="auto"/>
        </w:rPr>
        <w:t xml:space="preserve">-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962EEE" w:rsidRPr="008C5400" w:rsidRDefault="00962EEE" w:rsidP="00962EEE">
      <w:pPr>
        <w:pStyle w:val="ConsPlusNormal"/>
        <w:ind w:firstLine="540"/>
        <w:jc w:val="both"/>
        <w:rPr>
          <w:b/>
          <w:sz w:val="24"/>
          <w:szCs w:val="24"/>
        </w:rPr>
      </w:pPr>
      <w:r w:rsidRPr="008C5400">
        <w:rPr>
          <w:b/>
          <w:sz w:val="24"/>
          <w:szCs w:val="24"/>
        </w:rPr>
        <w:t>Договор о подключении заключается в простой письменной форме в 2 экземплярах по одному для каждой из сторон и содержит следующие существенные условия: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а) перечень мероприятий (в том числе технических) по подключению объекта к системе теплоснабжения и обязат</w:t>
      </w:r>
      <w:r w:rsidR="000F234D" w:rsidRPr="008C5400">
        <w:rPr>
          <w:sz w:val="24"/>
          <w:szCs w:val="24"/>
        </w:rPr>
        <w:t>ельства сторон по их выполнению: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0F234D">
        <w:rPr>
          <w:b/>
          <w:i/>
          <w:sz w:val="22"/>
          <w:szCs w:val="22"/>
          <w:u w:val="single"/>
        </w:rPr>
        <w:t xml:space="preserve">Мероприятия (в том числе технические) по подключению объекта к системе теплоснабжения, выполняемые </w:t>
      </w:r>
      <w:r w:rsidRPr="008C5400">
        <w:rPr>
          <w:b/>
          <w:i/>
          <w:sz w:val="22"/>
          <w:szCs w:val="22"/>
          <w:u w:val="single"/>
        </w:rPr>
        <w:t>И</w:t>
      </w:r>
      <w:r w:rsidRPr="000F234D">
        <w:rPr>
          <w:b/>
          <w:i/>
          <w:sz w:val="22"/>
          <w:szCs w:val="22"/>
          <w:u w:val="single"/>
        </w:rPr>
        <w:t>сполнителем</w:t>
      </w:r>
      <w:r w:rsidRPr="000F234D">
        <w:rPr>
          <w:i/>
          <w:sz w:val="22"/>
          <w:szCs w:val="22"/>
        </w:rPr>
        <w:t xml:space="preserve">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а) подготовку и выдачу И</w:t>
      </w:r>
      <w:r w:rsidRPr="000F234D">
        <w:rPr>
          <w:i/>
          <w:sz w:val="22"/>
          <w:szCs w:val="22"/>
        </w:rPr>
        <w:t>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lastRenderedPageBreak/>
        <w:t>б) разработку И</w:t>
      </w:r>
      <w:r w:rsidRPr="000F234D">
        <w:rPr>
          <w:i/>
          <w:sz w:val="22"/>
          <w:szCs w:val="22"/>
        </w:rPr>
        <w:t>сполнителем проектной документации в соответствии с условиями подключения;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в) проверку И</w:t>
      </w:r>
      <w:r w:rsidRPr="000F234D">
        <w:rPr>
          <w:i/>
          <w:sz w:val="22"/>
          <w:szCs w:val="22"/>
        </w:rPr>
        <w:t>сполнителем выполнения заявителем условий подключения;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г) осуществление И</w:t>
      </w:r>
      <w:r w:rsidRPr="000F234D">
        <w:rPr>
          <w:i/>
          <w:sz w:val="22"/>
          <w:szCs w:val="22"/>
        </w:rPr>
        <w:t>сполнителем фактического подключения объекта к системе теплоснабжения.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0F234D">
        <w:rPr>
          <w:i/>
          <w:sz w:val="22"/>
          <w:szCs w:val="22"/>
        </w:rPr>
        <w:t>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В таком случае И</w:t>
      </w:r>
      <w:r w:rsidRPr="000F234D">
        <w:rPr>
          <w:i/>
          <w:sz w:val="22"/>
          <w:szCs w:val="22"/>
        </w:rPr>
        <w:t>сполнитель заключает с заявителем договор в порядке и на условиях, предусмотренных законодательством Российской Федерации.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0F234D">
        <w:rPr>
          <w:i/>
          <w:sz w:val="22"/>
          <w:szCs w:val="22"/>
        </w:rPr>
        <w:t>В указанный договор должны быть в том числе включены положения, предусматривающие: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обязанность З</w:t>
      </w:r>
      <w:r w:rsidRPr="000F234D">
        <w:rPr>
          <w:i/>
          <w:sz w:val="22"/>
          <w:szCs w:val="22"/>
        </w:rPr>
        <w:t>аявителя согласовать с исполнителем проектную документацию;</w:t>
      </w:r>
    </w:p>
    <w:p w:rsidR="000F234D" w:rsidRPr="000F234D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обязанность З</w:t>
      </w:r>
      <w:r w:rsidRPr="000F234D">
        <w:rPr>
          <w:i/>
          <w:sz w:val="22"/>
          <w:szCs w:val="22"/>
        </w:rPr>
        <w:t>аявителя передать исполнителю в собственность созданный в результате проведения работ, определенных договором, объект теплоснабжения;</w:t>
      </w:r>
    </w:p>
    <w:p w:rsidR="000F234D" w:rsidRPr="008C5400" w:rsidRDefault="000F234D" w:rsidP="000F234D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обязанность И</w:t>
      </w:r>
      <w:r w:rsidRPr="000F234D">
        <w:rPr>
          <w:i/>
          <w:sz w:val="22"/>
          <w:szCs w:val="22"/>
        </w:rPr>
        <w:t>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:rsidR="003879E0" w:rsidRPr="003879E0" w:rsidRDefault="003879E0" w:rsidP="003879E0">
      <w:pPr>
        <w:pStyle w:val="ConsPlusNormal"/>
        <w:ind w:firstLine="540"/>
        <w:jc w:val="both"/>
        <w:rPr>
          <w:b/>
          <w:i/>
          <w:sz w:val="22"/>
          <w:szCs w:val="22"/>
          <w:u w:val="single"/>
        </w:rPr>
      </w:pPr>
      <w:r w:rsidRPr="003879E0">
        <w:rPr>
          <w:b/>
          <w:i/>
          <w:sz w:val="22"/>
          <w:szCs w:val="22"/>
          <w:u w:val="single"/>
        </w:rPr>
        <w:t>При исп</w:t>
      </w:r>
      <w:r w:rsidR="002B2140" w:rsidRPr="008C5400">
        <w:rPr>
          <w:b/>
          <w:i/>
          <w:sz w:val="22"/>
          <w:szCs w:val="22"/>
          <w:u w:val="single"/>
        </w:rPr>
        <w:t>олнении договора о подключении И</w:t>
      </w:r>
      <w:r w:rsidRPr="003879E0">
        <w:rPr>
          <w:b/>
          <w:i/>
          <w:sz w:val="22"/>
          <w:szCs w:val="22"/>
          <w:u w:val="single"/>
        </w:rPr>
        <w:t>сполнитель обязан: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N 1;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3879E0" w:rsidRPr="008C540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2B2140" w:rsidRPr="008C5400" w:rsidRDefault="002B2140" w:rsidP="002B2140">
      <w:pPr>
        <w:pStyle w:val="ConsPlusNormal"/>
        <w:ind w:firstLine="540"/>
        <w:jc w:val="both"/>
        <w:rPr>
          <w:b/>
          <w:i/>
          <w:sz w:val="22"/>
          <w:szCs w:val="22"/>
          <w:u w:val="single"/>
        </w:rPr>
      </w:pP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</w:rPr>
      </w:pPr>
      <w:r w:rsidRPr="002B2140">
        <w:rPr>
          <w:b/>
          <w:i/>
          <w:sz w:val="22"/>
          <w:szCs w:val="22"/>
          <w:u w:val="single"/>
        </w:rPr>
        <w:t xml:space="preserve">Мероприятия (в том числе технические) по подключению объекта к системе теплоснабжения, выполняемые </w:t>
      </w:r>
      <w:r w:rsidRPr="008C5400">
        <w:rPr>
          <w:b/>
          <w:i/>
          <w:sz w:val="22"/>
          <w:szCs w:val="22"/>
          <w:u w:val="single"/>
        </w:rPr>
        <w:t>З</w:t>
      </w:r>
      <w:r w:rsidRPr="002B2140">
        <w:rPr>
          <w:b/>
          <w:i/>
          <w:sz w:val="22"/>
          <w:szCs w:val="22"/>
          <w:u w:val="single"/>
        </w:rPr>
        <w:t>аявителем</w:t>
      </w:r>
      <w:r w:rsidRPr="002B2140">
        <w:rPr>
          <w:i/>
          <w:sz w:val="22"/>
          <w:szCs w:val="22"/>
        </w:rPr>
        <w:t xml:space="preserve">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 w:rsidRPr="002B2140">
        <w:rPr>
          <w:i/>
          <w:sz w:val="22"/>
          <w:szCs w:val="22"/>
          <w:u w:val="single"/>
        </w:rPr>
        <w:t>;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t>выполнение условий подключения.</w:t>
      </w:r>
    </w:p>
    <w:p w:rsidR="002B2140" w:rsidRPr="002B2140" w:rsidRDefault="002B2140" w:rsidP="002B2140">
      <w:pPr>
        <w:pStyle w:val="ConsPlusNormal"/>
        <w:ind w:firstLine="540"/>
        <w:jc w:val="both"/>
        <w:rPr>
          <w:b/>
          <w:i/>
          <w:sz w:val="22"/>
          <w:szCs w:val="22"/>
          <w:u w:val="single"/>
        </w:rPr>
      </w:pPr>
      <w:r w:rsidRPr="008C5400">
        <w:rPr>
          <w:b/>
          <w:i/>
          <w:sz w:val="22"/>
          <w:szCs w:val="22"/>
          <w:u w:val="single"/>
        </w:rPr>
        <w:t>П</w:t>
      </w:r>
      <w:r w:rsidRPr="002B2140">
        <w:rPr>
          <w:b/>
          <w:i/>
          <w:sz w:val="22"/>
          <w:szCs w:val="22"/>
          <w:u w:val="single"/>
        </w:rPr>
        <w:t>ри исп</w:t>
      </w:r>
      <w:r w:rsidRPr="008C5400">
        <w:rPr>
          <w:b/>
          <w:i/>
          <w:sz w:val="22"/>
          <w:szCs w:val="22"/>
          <w:u w:val="single"/>
        </w:rPr>
        <w:t>олнении договора о подключении З</w:t>
      </w:r>
      <w:r w:rsidRPr="002B2140">
        <w:rPr>
          <w:b/>
          <w:i/>
          <w:sz w:val="22"/>
          <w:szCs w:val="22"/>
          <w:u w:val="single"/>
        </w:rPr>
        <w:t>аявитель обязан: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lastRenderedPageBreak/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2B2140" w:rsidRPr="002B2140" w:rsidRDefault="002B2140" w:rsidP="002B2140">
      <w:pPr>
        <w:pStyle w:val="ConsPlusNormal"/>
        <w:ind w:firstLine="540"/>
        <w:jc w:val="both"/>
        <w:rPr>
          <w:i/>
          <w:sz w:val="22"/>
          <w:szCs w:val="22"/>
          <w:u w:val="single"/>
        </w:rPr>
      </w:pPr>
      <w:r w:rsidRPr="002B2140">
        <w:rPr>
          <w:i/>
          <w:sz w:val="22"/>
          <w:szCs w:val="22"/>
          <w:u w:val="single"/>
        </w:rPr>
        <w:t>д) внести плату за подключение в размере и в сроки, которые установлены договором о подключении.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б) срок подключения;</w:t>
      </w:r>
    </w:p>
    <w:p w:rsidR="003879E0" w:rsidRPr="003879E0" w:rsidRDefault="003879E0" w:rsidP="0038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879E0">
        <w:rPr>
          <w:rFonts w:ascii="Times New Roman" w:hAnsi="Times New Roman" w:cs="Times New Roman"/>
          <w:i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3879E0" w:rsidRPr="003879E0" w:rsidRDefault="003879E0" w:rsidP="0038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879E0">
        <w:rPr>
          <w:rFonts w:ascii="Times New Roman" w:hAnsi="Times New Roman" w:cs="Times New Roman"/>
          <w:i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:rsidR="003879E0" w:rsidRPr="003879E0" w:rsidRDefault="003879E0" w:rsidP="0038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879E0">
        <w:rPr>
          <w:rFonts w:ascii="Times New Roman" w:hAnsi="Times New Roman" w:cs="Times New Roman"/>
          <w:i/>
        </w:rPr>
        <w:t xml:space="preserve">Срок подключения, указанный в договоре о подключении, может быть продлен по соглашению сторон на основании обращения </w:t>
      </w:r>
      <w:r w:rsidRPr="008C5400">
        <w:rPr>
          <w:rFonts w:ascii="Times New Roman" w:hAnsi="Times New Roman" w:cs="Times New Roman"/>
          <w:i/>
        </w:rPr>
        <w:t>З</w:t>
      </w:r>
      <w:r w:rsidRPr="003879E0">
        <w:rPr>
          <w:rFonts w:ascii="Times New Roman" w:hAnsi="Times New Roman" w:cs="Times New Roman"/>
          <w:i/>
        </w:rPr>
        <w:t>аявителя.</w:t>
      </w:r>
    </w:p>
    <w:p w:rsidR="0010641D" w:rsidRPr="008C5400" w:rsidRDefault="0010641D" w:rsidP="0010641D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в) размер платы за подключение (в том числе с приложением расчета указанной платы);</w:t>
      </w:r>
    </w:p>
    <w:p w:rsidR="002B2140" w:rsidRPr="008C5400" w:rsidRDefault="002B2140" w:rsidP="002B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/>
        </w:rPr>
        <w:tab/>
      </w:r>
      <w:r w:rsidRPr="008C5400">
        <w:rPr>
          <w:rFonts w:ascii="Times New Roman" w:hAnsi="Times New Roman" w:cs="Times New Roman"/>
          <w:i/>
        </w:rPr>
        <w:t xml:space="preserve">Размер платы за подключение к системе теплоснабжения рассчитывается путем умножения платы за подключение, утвержденной уполномоченным органом в области государственного регулирования тарифов в расчете на единицу мощности подключаемой тепловой нагрузки, на подключаемую тепловую нагрузку объекта Заявителя. 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Размер платы определ</w:t>
      </w:r>
      <w:r w:rsidR="003A0FF3" w:rsidRPr="008C5400">
        <w:rPr>
          <w:rFonts w:ascii="Times New Roman" w:hAnsi="Times New Roman" w:cs="Times New Roman"/>
          <w:i/>
        </w:rPr>
        <w:t>яется</w:t>
      </w:r>
      <w:r w:rsidRPr="008C5400">
        <w:rPr>
          <w:rFonts w:ascii="Times New Roman" w:hAnsi="Times New Roman" w:cs="Times New Roman"/>
          <w:i/>
        </w:rPr>
        <w:t xml:space="preserve"> в соответствии с Решением Региональной службы по тарифам Нижегородской области от </w:t>
      </w:r>
      <w:r w:rsidR="003A0FF3" w:rsidRPr="008C5400">
        <w:rPr>
          <w:rFonts w:ascii="Times New Roman" w:hAnsi="Times New Roman" w:cs="Times New Roman"/>
          <w:i/>
        </w:rPr>
        <w:t>___________</w:t>
      </w:r>
      <w:r w:rsidRPr="008C5400">
        <w:rPr>
          <w:rFonts w:ascii="Times New Roman" w:hAnsi="Times New Roman" w:cs="Times New Roman"/>
          <w:i/>
        </w:rPr>
        <w:t xml:space="preserve"> № </w:t>
      </w:r>
      <w:r w:rsidR="003A0FF3" w:rsidRPr="008C5400">
        <w:rPr>
          <w:rFonts w:ascii="Times New Roman" w:hAnsi="Times New Roman" w:cs="Times New Roman"/>
          <w:i/>
        </w:rPr>
        <w:t>________</w:t>
      </w:r>
      <w:r w:rsidRPr="008C5400">
        <w:rPr>
          <w:rFonts w:ascii="Times New Roman" w:hAnsi="Times New Roman" w:cs="Times New Roman"/>
          <w:i/>
        </w:rPr>
        <w:t xml:space="preserve">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путем умножения платы за подключение в расчете на единицу мощности подключаемой тепловой нагрузки, на подключаемую тепловую нагрузку объекта Заявителя, определенной соответственно по формуле: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П = Т х Q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где: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П - плата за подключение объекта Заявителя, руб.;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Q - подключаемая тепловая нагрузка объекта заявителя, Гкал/час;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Т - плата за подключение, утвержденная уполномоченным органом в области государственного регулирования тарифов, руб. / Гкал/ч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Т=</w:t>
      </w:r>
      <w:r w:rsidR="003A0FF3" w:rsidRPr="008C5400">
        <w:rPr>
          <w:rFonts w:ascii="Times New Roman" w:hAnsi="Times New Roman" w:cs="Times New Roman"/>
          <w:i/>
        </w:rPr>
        <w:t>тариф________</w:t>
      </w:r>
      <w:r w:rsidRPr="008C5400">
        <w:rPr>
          <w:rFonts w:ascii="Times New Roman" w:hAnsi="Times New Roman" w:cs="Times New Roman"/>
          <w:i/>
        </w:rPr>
        <w:t xml:space="preserve"> руб. (без НДС), согласно Решения РСТ Нижегородской области от </w:t>
      </w:r>
      <w:r w:rsidR="003A0FF3" w:rsidRPr="008C5400">
        <w:rPr>
          <w:rFonts w:ascii="Times New Roman" w:hAnsi="Times New Roman" w:cs="Times New Roman"/>
          <w:i/>
        </w:rPr>
        <w:t>_________</w:t>
      </w:r>
      <w:r w:rsidRPr="008C5400">
        <w:rPr>
          <w:rFonts w:ascii="Times New Roman" w:hAnsi="Times New Roman" w:cs="Times New Roman"/>
          <w:i/>
        </w:rPr>
        <w:t xml:space="preserve"> №</w:t>
      </w:r>
      <w:r w:rsidR="003A0FF3" w:rsidRPr="008C5400">
        <w:rPr>
          <w:rFonts w:ascii="Times New Roman" w:hAnsi="Times New Roman" w:cs="Times New Roman"/>
          <w:i/>
        </w:rPr>
        <w:t>_______.</w:t>
      </w:r>
    </w:p>
    <w:p w:rsidR="002B2140" w:rsidRPr="008C5400" w:rsidRDefault="002B2140" w:rsidP="003A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8C5400">
        <w:rPr>
          <w:rFonts w:ascii="Times New Roman" w:hAnsi="Times New Roman" w:cs="Times New Roman"/>
          <w:i/>
        </w:rPr>
        <w:t>П =</w:t>
      </w:r>
      <w:r w:rsidR="003A0FF3" w:rsidRPr="008C5400">
        <w:rPr>
          <w:rFonts w:ascii="Times New Roman" w:hAnsi="Times New Roman" w:cs="Times New Roman"/>
          <w:i/>
        </w:rPr>
        <w:t>_________</w:t>
      </w:r>
      <w:r w:rsidRPr="008C5400">
        <w:rPr>
          <w:rFonts w:ascii="Times New Roman" w:hAnsi="Times New Roman" w:cs="Times New Roman"/>
          <w:i/>
        </w:rPr>
        <w:t xml:space="preserve"> х </w:t>
      </w:r>
      <w:r w:rsidR="003A0FF3" w:rsidRPr="008C5400">
        <w:rPr>
          <w:rFonts w:ascii="Times New Roman" w:hAnsi="Times New Roman" w:cs="Times New Roman"/>
          <w:i/>
        </w:rPr>
        <w:t>________</w:t>
      </w:r>
      <w:r w:rsidRPr="008C5400">
        <w:rPr>
          <w:rFonts w:ascii="Times New Roman" w:hAnsi="Times New Roman" w:cs="Times New Roman"/>
          <w:i/>
        </w:rPr>
        <w:t xml:space="preserve"> =</w:t>
      </w:r>
      <w:r w:rsidR="003A0FF3" w:rsidRPr="008C5400">
        <w:rPr>
          <w:rFonts w:ascii="Times New Roman" w:hAnsi="Times New Roman" w:cs="Times New Roman"/>
          <w:i/>
        </w:rPr>
        <w:t>__________</w:t>
      </w:r>
      <w:r w:rsidRPr="008C5400">
        <w:rPr>
          <w:rFonts w:ascii="Times New Roman" w:hAnsi="Times New Roman" w:cs="Times New Roman"/>
          <w:i/>
        </w:rPr>
        <w:t xml:space="preserve"> руб. </w:t>
      </w:r>
      <w:r w:rsidR="003A0FF3" w:rsidRPr="008C5400">
        <w:rPr>
          <w:rFonts w:ascii="Times New Roman" w:hAnsi="Times New Roman" w:cs="Times New Roman"/>
          <w:i/>
        </w:rPr>
        <w:t>____</w:t>
      </w:r>
      <w:r w:rsidRPr="008C5400">
        <w:rPr>
          <w:rFonts w:ascii="Times New Roman" w:hAnsi="Times New Roman" w:cs="Times New Roman"/>
          <w:i/>
        </w:rPr>
        <w:t xml:space="preserve"> коп. (без НДС).</w:t>
      </w:r>
    </w:p>
    <w:p w:rsidR="003A0FF3" w:rsidRPr="008C5400" w:rsidRDefault="003A0FF3" w:rsidP="003A0FF3">
      <w:pPr>
        <w:pStyle w:val="Default"/>
        <w:ind w:firstLine="540"/>
        <w:jc w:val="both"/>
        <w:rPr>
          <w:b/>
          <w:i/>
          <w:color w:val="auto"/>
          <w:sz w:val="22"/>
          <w:szCs w:val="22"/>
        </w:rPr>
      </w:pPr>
      <w:r w:rsidRPr="008C5400">
        <w:rPr>
          <w:b/>
          <w:i/>
          <w:color w:val="auto"/>
          <w:sz w:val="22"/>
          <w:szCs w:val="22"/>
        </w:rPr>
        <w:t xml:space="preserve">Актуальная информация по установленным тарифам на подключение размещена на официальном сайте Исполнителя: </w:t>
      </w:r>
      <w:hyperlink r:id="rId6" w:history="1">
        <w:r w:rsidRPr="008C5400">
          <w:rPr>
            <w:b/>
            <w:color w:val="auto"/>
            <w:sz w:val="22"/>
            <w:szCs w:val="22"/>
          </w:rPr>
          <w:t>http://ts.volgaenergo.ru/</w:t>
        </w:r>
      </w:hyperlink>
    </w:p>
    <w:p w:rsidR="003A0FF3" w:rsidRPr="008C5400" w:rsidRDefault="003A0FF3" w:rsidP="002B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г) порядок и сроки внесения заявителем платы за подключение;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3879E0">
        <w:rPr>
          <w:i/>
          <w:color w:val="auto"/>
          <w:sz w:val="22"/>
          <w:szCs w:val="22"/>
        </w:rPr>
        <w:t>Внесение заявителем платы за подключение осуществляется в следующем порядке: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8C5400">
        <w:rPr>
          <w:i/>
          <w:color w:val="auto"/>
          <w:sz w:val="22"/>
          <w:szCs w:val="22"/>
        </w:rPr>
        <w:t xml:space="preserve">- </w:t>
      </w:r>
      <w:r w:rsidRPr="003879E0">
        <w:rPr>
          <w:i/>
          <w:color w:val="auto"/>
          <w:sz w:val="22"/>
          <w:szCs w:val="22"/>
        </w:rPr>
        <w:t>15 процентов платы за подключение вносится в течение 15 дней со дня заключения договора о подключении;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8C5400">
        <w:rPr>
          <w:i/>
          <w:color w:val="auto"/>
          <w:sz w:val="22"/>
          <w:szCs w:val="22"/>
        </w:rPr>
        <w:t xml:space="preserve">- </w:t>
      </w:r>
      <w:r w:rsidRPr="003879E0">
        <w:rPr>
          <w:i/>
          <w:color w:val="auto"/>
          <w:sz w:val="22"/>
          <w:szCs w:val="22"/>
        </w:rPr>
        <w:t>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8C5400">
        <w:rPr>
          <w:i/>
          <w:color w:val="auto"/>
          <w:sz w:val="22"/>
          <w:szCs w:val="22"/>
        </w:rPr>
        <w:t xml:space="preserve">- </w:t>
      </w:r>
      <w:r w:rsidRPr="003879E0">
        <w:rPr>
          <w:i/>
          <w:color w:val="auto"/>
          <w:sz w:val="22"/>
          <w:szCs w:val="22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8C5400">
        <w:rPr>
          <w:i/>
          <w:color w:val="auto"/>
          <w:sz w:val="22"/>
          <w:szCs w:val="22"/>
        </w:rPr>
        <w:t>В случае если З</w:t>
      </w:r>
      <w:r w:rsidRPr="003879E0">
        <w:rPr>
          <w:i/>
          <w:color w:val="auto"/>
          <w:sz w:val="22"/>
          <w:szCs w:val="22"/>
        </w:rPr>
        <w:t>аявитель не внес очередной платеж в пор</w:t>
      </w:r>
      <w:r w:rsidRPr="008C5400">
        <w:rPr>
          <w:i/>
          <w:color w:val="auto"/>
          <w:sz w:val="22"/>
          <w:szCs w:val="22"/>
        </w:rPr>
        <w:t xml:space="preserve">ядке, установленном пунктом 39 </w:t>
      </w:r>
      <w:r w:rsidRPr="003879E0">
        <w:rPr>
          <w:i/>
          <w:color w:val="auto"/>
          <w:sz w:val="22"/>
          <w:szCs w:val="22"/>
        </w:rPr>
        <w:t>Правил</w:t>
      </w:r>
      <w:r w:rsidRPr="008C5400">
        <w:rPr>
          <w:i/>
          <w:color w:val="auto"/>
          <w:sz w:val="22"/>
          <w:szCs w:val="22"/>
        </w:rPr>
        <w:t xml:space="preserve"> подключения</w:t>
      </w:r>
      <w:r w:rsidRPr="003879E0">
        <w:rPr>
          <w:i/>
          <w:color w:val="auto"/>
          <w:sz w:val="22"/>
          <w:szCs w:val="22"/>
        </w:rPr>
        <w:t xml:space="preserve"> и положениями договора, на с</w:t>
      </w:r>
      <w:r w:rsidRPr="008C5400">
        <w:rPr>
          <w:i/>
          <w:color w:val="auto"/>
          <w:sz w:val="22"/>
          <w:szCs w:val="22"/>
        </w:rPr>
        <w:t>ледующий день после дня, когда З</w:t>
      </w:r>
      <w:r w:rsidRPr="003879E0">
        <w:rPr>
          <w:i/>
          <w:color w:val="auto"/>
          <w:sz w:val="22"/>
          <w:szCs w:val="22"/>
        </w:rPr>
        <w:t>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3879E0">
        <w:rPr>
          <w:i/>
          <w:color w:val="auto"/>
          <w:sz w:val="22"/>
          <w:szCs w:val="22"/>
        </w:rPr>
        <w:lastRenderedPageBreak/>
        <w:t>В случае внесе</w:t>
      </w:r>
      <w:r w:rsidRPr="008C5400">
        <w:rPr>
          <w:i/>
          <w:color w:val="auto"/>
          <w:sz w:val="22"/>
          <w:szCs w:val="22"/>
        </w:rPr>
        <w:t>ния платежа не в полном объеме И</w:t>
      </w:r>
      <w:r w:rsidRPr="003879E0">
        <w:rPr>
          <w:i/>
          <w:color w:val="auto"/>
          <w:sz w:val="22"/>
          <w:szCs w:val="22"/>
        </w:rPr>
        <w:t>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3879E0" w:rsidRPr="003879E0" w:rsidRDefault="003879E0" w:rsidP="003879E0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3879E0">
        <w:rPr>
          <w:i/>
          <w:color w:val="auto"/>
          <w:sz w:val="22"/>
          <w:szCs w:val="22"/>
        </w:rPr>
        <w:t xml:space="preserve">В случае неисполнения либо ненадлежащего исполнения заявителем обязательств по оплате теплоснабжающая или </w:t>
      </w:r>
      <w:proofErr w:type="spellStart"/>
      <w:r w:rsidRPr="003879E0">
        <w:rPr>
          <w:i/>
          <w:color w:val="auto"/>
          <w:sz w:val="22"/>
          <w:szCs w:val="22"/>
        </w:rPr>
        <w:t>теплосетевая</w:t>
      </w:r>
      <w:proofErr w:type="spellEnd"/>
      <w:r w:rsidRPr="003879E0">
        <w:rPr>
          <w:i/>
          <w:color w:val="auto"/>
          <w:sz w:val="22"/>
          <w:szCs w:val="22"/>
        </w:rPr>
        <w:t xml:space="preserve"> организация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D93CC1" w:rsidRPr="008C5400" w:rsidRDefault="00D93CC1" w:rsidP="003A0FF3">
      <w:pPr>
        <w:pStyle w:val="Default"/>
        <w:ind w:firstLine="540"/>
        <w:jc w:val="both"/>
        <w:rPr>
          <w:i/>
          <w:color w:val="auto"/>
          <w:sz w:val="22"/>
          <w:szCs w:val="22"/>
        </w:rPr>
      </w:pPr>
      <w:r w:rsidRPr="008C5400">
        <w:rPr>
          <w:i/>
          <w:color w:val="auto"/>
          <w:sz w:val="22"/>
          <w:szCs w:val="22"/>
        </w:rPr>
        <w:t>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д) размер и виды тепловой нагрузки подключаемого объекта;</w:t>
      </w:r>
    </w:p>
    <w:p w:rsidR="00D93CC1" w:rsidRPr="008C5400" w:rsidRDefault="00D93CC1" w:rsidP="00962EEE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Размер тепловой нагрузки определяется в соответствии с заявкой на подключение.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е) местоположение точек подключения;</w:t>
      </w:r>
    </w:p>
    <w:p w:rsidR="00D93CC1" w:rsidRPr="008C5400" w:rsidRDefault="00D93CC1" w:rsidP="00962EEE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Местоположение точек подключения определяется в соответствии с Условиями подключения, являющихся неотъемлемой частью договора.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ж) условия и порядок подключения внутриплощадочных и (или) внутридомовых сетей и оборудования подключаемого о</w:t>
      </w:r>
      <w:r w:rsidR="003879E0" w:rsidRPr="008C5400">
        <w:rPr>
          <w:sz w:val="24"/>
          <w:szCs w:val="24"/>
        </w:rPr>
        <w:t>бъекта к системе теплоснабжения:</w:t>
      </w:r>
    </w:p>
    <w:p w:rsidR="003879E0" w:rsidRPr="008C540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>Условия и порядок подключения внутриплощадочных и (или) внутридомовых сетей и оборудования определены в Условиях подключения к системе теплоснабжения, являющихся неотъемлемой частью договора на подключение.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8C5400">
        <w:rPr>
          <w:i/>
          <w:sz w:val="22"/>
          <w:szCs w:val="22"/>
        </w:rPr>
        <w:t xml:space="preserve">Условия подключения </w:t>
      </w:r>
      <w:r w:rsidRPr="003879E0">
        <w:rPr>
          <w:i/>
          <w:sz w:val="22"/>
          <w:szCs w:val="22"/>
        </w:rPr>
        <w:t>содержат следующие сведения: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а) планируемые точки подключения;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 xml:space="preserve">б) 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</w:t>
      </w:r>
      <w:proofErr w:type="spellStart"/>
      <w:r w:rsidRPr="003879E0">
        <w:rPr>
          <w:i/>
          <w:sz w:val="22"/>
          <w:szCs w:val="22"/>
        </w:rPr>
        <w:t>теплопотребляющих</w:t>
      </w:r>
      <w:proofErr w:type="spellEnd"/>
      <w:r w:rsidRPr="003879E0">
        <w:rPr>
          <w:i/>
          <w:sz w:val="22"/>
          <w:szCs w:val="22"/>
        </w:rPr>
        <w:t xml:space="preserve"> установок;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 xml:space="preserve">в) максимальные расчетные и среднечасовые расходы теплоносителей, в том числе с </w:t>
      </w:r>
      <w:proofErr w:type="spellStart"/>
      <w:r w:rsidRPr="003879E0">
        <w:rPr>
          <w:i/>
          <w:sz w:val="22"/>
          <w:szCs w:val="22"/>
        </w:rPr>
        <w:t>водоразбором</w:t>
      </w:r>
      <w:proofErr w:type="spellEnd"/>
      <w:r w:rsidRPr="003879E0">
        <w:rPr>
          <w:i/>
          <w:sz w:val="22"/>
          <w:szCs w:val="22"/>
        </w:rPr>
        <w:t xml:space="preserve"> из сети (при открытой системе теплоснабжения);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г)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д) 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е)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ж) требования к прокладке и изоляции трубопроводов;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з) требования к организации учета тепловой энергии и теплоносителей;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и) требования к диспетчерской связи с теплоснабжающей организацией;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к) границы эксплуатационной ответственности теплоснабжающей организации и заявителя;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л)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м) минимальные часовые и среднечасовые тепловые нагрузки подключаемого объекта по видам теплоносителей и видам теплопотребления;</w:t>
      </w:r>
    </w:p>
    <w:p w:rsidR="003879E0" w:rsidRPr="003879E0" w:rsidRDefault="003879E0" w:rsidP="003879E0">
      <w:pPr>
        <w:pStyle w:val="ConsPlusNormal"/>
        <w:ind w:firstLine="540"/>
        <w:jc w:val="both"/>
        <w:rPr>
          <w:i/>
          <w:sz w:val="22"/>
          <w:szCs w:val="22"/>
        </w:rPr>
      </w:pPr>
      <w:r w:rsidRPr="003879E0">
        <w:rPr>
          <w:i/>
          <w:sz w:val="22"/>
          <w:szCs w:val="22"/>
        </w:rPr>
        <w:t>н) требования к приборам учета (технические условия на установку приборов учета).</w:t>
      </w:r>
    </w:p>
    <w:p w:rsidR="003A0FF3" w:rsidRPr="008C5400" w:rsidRDefault="003A0FF3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962EEE" w:rsidRPr="008C5400" w:rsidRDefault="003879E0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з) обязательства З</w:t>
      </w:r>
      <w:r w:rsidR="00962EEE" w:rsidRPr="008C5400">
        <w:rPr>
          <w:sz w:val="24"/>
          <w:szCs w:val="24"/>
        </w:rPr>
        <w:t>аявителя по оборудованию подключаемого объекта приборами учета тепловой энергии и теплоносителя;</w:t>
      </w:r>
    </w:p>
    <w:p w:rsidR="003879E0" w:rsidRPr="008C5400" w:rsidRDefault="003879E0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и) ответственность сторон за неисполнение либо за ненадлежащее исполнение договора о подключении;</w:t>
      </w:r>
    </w:p>
    <w:p w:rsidR="001C494A" w:rsidRPr="008C5400" w:rsidRDefault="001C494A" w:rsidP="001C494A">
      <w:pPr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lang w:eastAsia="ru-RU"/>
        </w:rPr>
      </w:pPr>
      <w:r w:rsidRPr="008C540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ab/>
      </w:r>
      <w:r w:rsidRPr="008C5400">
        <w:rPr>
          <w:rFonts w:ascii="Times New Roman" w:hAnsi="Times New Roman" w:cs="Times New Roman"/>
          <w:i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962EEE" w:rsidRPr="008C5400" w:rsidRDefault="00962EEE" w:rsidP="00962EEE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10641D" w:rsidRPr="008C5400" w:rsidRDefault="0010641D" w:rsidP="0010641D">
      <w:pPr>
        <w:pStyle w:val="ConsPlusNormal"/>
        <w:ind w:firstLine="540"/>
        <w:jc w:val="both"/>
        <w:rPr>
          <w:sz w:val="24"/>
          <w:szCs w:val="24"/>
        </w:rPr>
      </w:pPr>
      <w:r w:rsidRPr="008C5400">
        <w:rPr>
          <w:sz w:val="24"/>
          <w:szCs w:val="24"/>
        </w:rPr>
        <w:t>л)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10641D" w:rsidRDefault="0010641D" w:rsidP="0010641D">
      <w:pPr>
        <w:pStyle w:val="ConsPlusNormal"/>
        <w:jc w:val="both"/>
      </w:pPr>
    </w:p>
    <w:p w:rsidR="00D93CC1" w:rsidRPr="008C5400" w:rsidRDefault="00FC35ED" w:rsidP="008179E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179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3CC1" w:rsidRPr="008C5400">
        <w:rPr>
          <w:rFonts w:ascii="Times New Roman" w:hAnsi="Times New Roman" w:cs="Times New Roman"/>
          <w:b/>
          <w:sz w:val="24"/>
          <w:szCs w:val="24"/>
        </w:rPr>
        <w:t>Информация об условиях договора, на которых осуществляется оказание услуг по передаче тепловой энергии</w:t>
      </w:r>
    </w:p>
    <w:p w:rsidR="00C2634E" w:rsidRPr="00C2634E" w:rsidRDefault="00C2634E" w:rsidP="00C2634E">
      <w:pPr>
        <w:pStyle w:val="Default"/>
        <w:tabs>
          <w:tab w:val="left" w:pos="9355"/>
        </w:tabs>
        <w:ind w:right="-1"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Требования к условиям договора оказания услуг по передаче тепловой энергии устанавливаются Гражданским Кодексом РФ, Федеральным Законом от 27.07.2010г. № 190-ФЗ «О теплоснабжении» Постановлением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«Правилами и нормами технической эксплуатации жилого фонда», утвержденными Постановлением Госстроя РФ №170 от 27.09.2003года, «Правилами учета тепловой энергии и теплоносителя», утвержденными Минтопэнерго РФ 12.09.1995 N Вк-4936, «Правилами технической эксплуатации тепловых энергоустановок», утвержденными Приказом Минэнерго РФ № 115 от 24.03.2003 года. </w:t>
      </w:r>
    </w:p>
    <w:p w:rsidR="00C2634E" w:rsidRPr="00C2634E" w:rsidRDefault="00C2634E" w:rsidP="00C2634E">
      <w:pPr>
        <w:pStyle w:val="Default"/>
        <w:ind w:right="-1" w:firstLine="709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По договору оказания услуг по передаче тепловой энергии, </w:t>
      </w:r>
      <w:proofErr w:type="spellStart"/>
      <w:r w:rsidRPr="00C2634E">
        <w:rPr>
          <w:sz w:val="22"/>
          <w:szCs w:val="22"/>
        </w:rPr>
        <w:t>теплосетевая</w:t>
      </w:r>
      <w:proofErr w:type="spellEnd"/>
      <w:r w:rsidRPr="00C2634E">
        <w:rPr>
          <w:sz w:val="22"/>
          <w:szCs w:val="22"/>
        </w:rPr>
        <w:t xml:space="preserve"> организация (ООО «Теплосети»)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теплоносителя, а теплоснабжающая организация обязуется оплачивать указанные услуги.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Договор оказания услуг по передаче тепловой энергии содержит следующие существенные условия: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максимальная величина мощности тепловых сетей, в пределах которой </w:t>
      </w:r>
      <w:proofErr w:type="spellStart"/>
      <w:r w:rsidRPr="00C2634E">
        <w:rPr>
          <w:sz w:val="22"/>
          <w:szCs w:val="22"/>
        </w:rPr>
        <w:t>теплосетевая</w:t>
      </w:r>
      <w:proofErr w:type="spellEnd"/>
      <w:r w:rsidRPr="00C2634E">
        <w:rPr>
          <w:sz w:val="22"/>
          <w:szCs w:val="22"/>
        </w:rPr>
        <w:t xml:space="preserve"> организация принимает на себя обязательства обеспечить передачу тепловой энергии теплоснабжающей организации;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объем передаваемой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 тепловой энергии теплоснабжающей организации в календарном году с разбивкой по месяцам и видам теплоносителя;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перечень точек приема и точек передачи.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срок начала оказания услуг и срок окончания;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режимы и параметры тепловой энергии;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заявленная величина мощности тепловых сетей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организации, с распределением указанной величины по каждой точке передачи тепловой;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ответственность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</w:t>
      </w:r>
      <w:proofErr w:type="spellStart"/>
      <w:r w:rsidRPr="00C2634E">
        <w:rPr>
          <w:sz w:val="22"/>
          <w:szCs w:val="22"/>
        </w:rPr>
        <w:t>органиазации</w:t>
      </w:r>
      <w:proofErr w:type="spellEnd"/>
      <w:r w:rsidRPr="00C2634E">
        <w:rPr>
          <w:sz w:val="22"/>
          <w:szCs w:val="22"/>
        </w:rPr>
        <w:t xml:space="preserve"> и теплоснабжающей организации за состояние и обслуживание объектов тепловой сети, определяемая границами балансовой принадлежности и фиксируемая в акте о разграничении эксплуатационной ответственности сторон;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обязательства сторон по обеспечению учета передаваемой тепловой энергии в соответствии с условиями договора и нормами действующего законодательства РФ;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порядок определения тепловых потерь;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порядок обеспечения доступа Сторон к тепловым сетям и приборам учета;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порядок согласования графиков ремонта тепловых сетей и источников тепловой энергии; </w:t>
      </w:r>
    </w:p>
    <w:p w:rsidR="00C2634E" w:rsidRPr="00C2634E" w:rsidRDefault="00C2634E" w:rsidP="00C2634E">
      <w:pPr>
        <w:pStyle w:val="Default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- порядок прекращения подачи тепловой энергии;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 Расчет за услуги по передаче тепловой энергии осуществляется теплоснабжающей организацией путем перечисления денежных средств на расчетный счет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организации.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Расчетным периодом для оплаты услуг по передаче тепловой энергии является один календарный месяц.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lastRenderedPageBreak/>
        <w:t xml:space="preserve">Стороны несут ответственность за неисполнение или ненадлежащие исполнение условий Договора в соответствии с действующим законодательством РФ.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Зона ответственности теплоснабжающей организации: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а) прекращение поставки тепловой энергии в сети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б) направление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 необоснованной заявки на прекращение или возобновление подачи тепловой энергии;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в) возникновение последствий в результате надлежащего исполнения заявок теплоснабжающей организации на прекращение или возобновление тепловой энергии;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Зона ответственности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организации: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а) перерывы в передаче тепловой энергии, превышающие продолжительность, установленную действующими нормативно-правовыми актами по вине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организации, нарушения режима и параметров передачи тепловой энергии в сетях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б) утечки сетевой воды на тепловых сетях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 xml:space="preserve">в) несвоевременное или ненадлежащее исполнение заявок теплоснабжающей организации на прекращение или возобновление подачи тепловой энергии, при отсутствии задолженности по оплате заявок </w:t>
      </w:r>
      <w:proofErr w:type="spellStart"/>
      <w:r w:rsidRPr="00C2634E">
        <w:rPr>
          <w:sz w:val="22"/>
          <w:szCs w:val="22"/>
        </w:rPr>
        <w:t>теплосетевой</w:t>
      </w:r>
      <w:proofErr w:type="spellEnd"/>
      <w:r w:rsidRPr="00C2634E">
        <w:rPr>
          <w:sz w:val="22"/>
          <w:szCs w:val="22"/>
        </w:rPr>
        <w:t xml:space="preserve"> организации; </w:t>
      </w:r>
    </w:p>
    <w:p w:rsidR="00C2634E" w:rsidRPr="00C2634E" w:rsidRDefault="00C2634E" w:rsidP="00C2634E">
      <w:pPr>
        <w:pStyle w:val="Default"/>
        <w:ind w:firstLine="708"/>
        <w:jc w:val="both"/>
        <w:rPr>
          <w:sz w:val="22"/>
          <w:szCs w:val="22"/>
        </w:rPr>
      </w:pPr>
      <w:r w:rsidRPr="00C2634E">
        <w:rPr>
          <w:sz w:val="22"/>
          <w:szCs w:val="22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C2634E" w:rsidRDefault="00C2634E" w:rsidP="00C2634E">
      <w:pPr>
        <w:pStyle w:val="ConsPlusNormal"/>
        <w:ind w:firstLine="540"/>
        <w:jc w:val="center"/>
        <w:rPr>
          <w:b/>
        </w:rPr>
      </w:pPr>
    </w:p>
    <w:p w:rsidR="00C2634E" w:rsidRPr="00C2634E" w:rsidRDefault="00C2634E" w:rsidP="00C2634E">
      <w:pPr>
        <w:pStyle w:val="ConsPlusNormal"/>
        <w:ind w:firstLine="540"/>
        <w:jc w:val="center"/>
        <w:rPr>
          <w:b/>
          <w:sz w:val="24"/>
          <w:szCs w:val="24"/>
        </w:rPr>
      </w:pPr>
      <w:r w:rsidRPr="00C2634E">
        <w:rPr>
          <w:b/>
          <w:sz w:val="24"/>
          <w:szCs w:val="24"/>
        </w:rPr>
        <w:t xml:space="preserve">Сведения о договорах, заключенных в соответствии с </w:t>
      </w:r>
      <w:hyperlink r:id="rId7" w:history="1">
        <w:r w:rsidRPr="00C2634E">
          <w:rPr>
            <w:b/>
            <w:color w:val="0000FF"/>
            <w:sz w:val="24"/>
            <w:szCs w:val="24"/>
          </w:rPr>
          <w:t>частями 2.1</w:t>
        </w:r>
      </w:hyperlink>
      <w:r w:rsidRPr="00C2634E">
        <w:rPr>
          <w:b/>
          <w:sz w:val="24"/>
          <w:szCs w:val="24"/>
        </w:rPr>
        <w:t xml:space="preserve"> и </w:t>
      </w:r>
      <w:hyperlink r:id="rId8" w:history="1">
        <w:r w:rsidRPr="00C2634E">
          <w:rPr>
            <w:b/>
            <w:color w:val="0000FF"/>
            <w:sz w:val="24"/>
            <w:szCs w:val="24"/>
          </w:rPr>
          <w:t>2.2</w:t>
        </w:r>
      </w:hyperlink>
      <w:r w:rsidRPr="00C2634E">
        <w:rPr>
          <w:b/>
          <w:sz w:val="24"/>
          <w:szCs w:val="24"/>
        </w:rPr>
        <w:t xml:space="preserve"> статьи 8 Федерального закона "О теплоснабжении"</w:t>
      </w:r>
    </w:p>
    <w:p w:rsidR="00C2634E" w:rsidRPr="0061369D" w:rsidRDefault="00C2634E" w:rsidP="00C2634E">
      <w:pPr>
        <w:pStyle w:val="ConsPlusNormal"/>
        <w:ind w:firstLine="540"/>
        <w:jc w:val="center"/>
        <w:rPr>
          <w:b/>
        </w:rPr>
      </w:pPr>
    </w:p>
    <w:p w:rsidR="00C2634E" w:rsidRPr="00C2634E" w:rsidRDefault="00C2634E" w:rsidP="00C2634E">
      <w:pPr>
        <w:pStyle w:val="ConsPlusNormal"/>
        <w:ind w:firstLine="540"/>
        <w:jc w:val="both"/>
        <w:rPr>
          <w:sz w:val="22"/>
          <w:szCs w:val="22"/>
        </w:rPr>
      </w:pPr>
      <w:r w:rsidRPr="00C2634E">
        <w:rPr>
          <w:rFonts w:ascii="Times New Roman CYR" w:hAnsi="Times New Roman CYR" w:cs="Times New Roman CYR"/>
          <w:sz w:val="22"/>
          <w:szCs w:val="22"/>
        </w:rPr>
        <w:t>Договора в соответствии с частями 2.1. и 2.2. статьи 8 Федерального закона "О теплоснабжении" в ООО "Теплосети" отсутствуют</w:t>
      </w:r>
    </w:p>
    <w:p w:rsidR="00C2634E" w:rsidRPr="00C2634E" w:rsidRDefault="00C2634E" w:rsidP="00D93CC1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C2634E" w:rsidRPr="00C2634E" w:rsidSect="00FB50B0">
      <w:pgSz w:w="11906" w:h="16838"/>
      <w:pgMar w:top="90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30435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4E5860"/>
    <w:multiLevelType w:val="hybridMultilevel"/>
    <w:tmpl w:val="42A28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15057F"/>
    <w:multiLevelType w:val="multilevel"/>
    <w:tmpl w:val="CF20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0DEC"/>
    <w:multiLevelType w:val="multilevel"/>
    <w:tmpl w:val="515251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51F1B6E"/>
    <w:multiLevelType w:val="hybridMultilevel"/>
    <w:tmpl w:val="580EA240"/>
    <w:lvl w:ilvl="0" w:tplc="4FE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A75"/>
    <w:multiLevelType w:val="hybridMultilevel"/>
    <w:tmpl w:val="64FA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85282"/>
    <w:multiLevelType w:val="multilevel"/>
    <w:tmpl w:val="63BA76C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FE6"/>
    <w:rsid w:val="00063B47"/>
    <w:rsid w:val="000C43F0"/>
    <w:rsid w:val="000F234D"/>
    <w:rsid w:val="0010641D"/>
    <w:rsid w:val="001A66DE"/>
    <w:rsid w:val="001C494A"/>
    <w:rsid w:val="00231FE6"/>
    <w:rsid w:val="002B2140"/>
    <w:rsid w:val="00355873"/>
    <w:rsid w:val="003716E5"/>
    <w:rsid w:val="003879E0"/>
    <w:rsid w:val="003A0FF3"/>
    <w:rsid w:val="003A622F"/>
    <w:rsid w:val="004C4DA2"/>
    <w:rsid w:val="004F266A"/>
    <w:rsid w:val="0050411B"/>
    <w:rsid w:val="00512F90"/>
    <w:rsid w:val="005936A1"/>
    <w:rsid w:val="006078B0"/>
    <w:rsid w:val="00626757"/>
    <w:rsid w:val="00632663"/>
    <w:rsid w:val="006E2A14"/>
    <w:rsid w:val="00804DBC"/>
    <w:rsid w:val="008179E2"/>
    <w:rsid w:val="008567D0"/>
    <w:rsid w:val="008C5400"/>
    <w:rsid w:val="00962EEE"/>
    <w:rsid w:val="009F75A2"/>
    <w:rsid w:val="00A94DD9"/>
    <w:rsid w:val="00BF32AB"/>
    <w:rsid w:val="00C2634E"/>
    <w:rsid w:val="00C82E92"/>
    <w:rsid w:val="00C83D60"/>
    <w:rsid w:val="00CC1431"/>
    <w:rsid w:val="00CD2FED"/>
    <w:rsid w:val="00D93CC1"/>
    <w:rsid w:val="00DE255A"/>
    <w:rsid w:val="00E83D54"/>
    <w:rsid w:val="00EC6A39"/>
    <w:rsid w:val="00FA3A73"/>
    <w:rsid w:val="00FB50B0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95D6-946C-4B9A-BB99-92DC8E2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1FE6"/>
    <w:rPr>
      <w:b/>
      <w:bCs/>
    </w:rPr>
  </w:style>
  <w:style w:type="paragraph" w:customStyle="1" w:styleId="a4">
    <w:name w:val="Знак Знак Знак"/>
    <w:basedOn w:val="a"/>
    <w:rsid w:val="00231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FC35E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FC35ED"/>
    <w:pPr>
      <w:ind w:left="720"/>
      <w:contextualSpacing/>
    </w:pPr>
  </w:style>
  <w:style w:type="paragraph" w:customStyle="1" w:styleId="ConsPlusNonformat">
    <w:name w:val="ConsPlusNonformat"/>
    <w:rsid w:val="00632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10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3A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956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6F06428CA9AA230C09D4E312B6E7A6AAA3A4B15F8568A8F36ABB5D3FC7D65AB1B62E764pB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B6F06428CA9AA230C09D4E312B6E7A6AAA3A4B15F8568A8F36ABB5D3FC7D65AB1B62E764pBE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s.volgaener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18EC-39AD-4B6D-9F18-FB7C15F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Горбунова Марина Владимировна</cp:lastModifiedBy>
  <cp:revision>10</cp:revision>
  <cp:lastPrinted>2017-01-09T11:06:00Z</cp:lastPrinted>
  <dcterms:created xsi:type="dcterms:W3CDTF">2017-01-09T09:44:00Z</dcterms:created>
  <dcterms:modified xsi:type="dcterms:W3CDTF">2018-12-26T07:23:00Z</dcterms:modified>
</cp:coreProperties>
</file>